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D" w:rsidRDefault="00DC493B">
      <w:pPr>
        <w:rPr>
          <w:rFonts w:asciiTheme="majorHAnsi" w:hAnsiTheme="majorHAnsi"/>
          <w:sz w:val="44"/>
          <w:szCs w:val="44"/>
          <w:u w:val="single"/>
        </w:rPr>
      </w:pPr>
      <w:r w:rsidRPr="00DC493B">
        <w:rPr>
          <w:rFonts w:asciiTheme="majorHAnsi" w:hAnsiTheme="majorHAnsi"/>
          <w:sz w:val="44"/>
          <w:szCs w:val="44"/>
          <w:u w:val="single"/>
        </w:rPr>
        <w:t>Тариф «Базовый»</w:t>
      </w:r>
    </w:p>
    <w:p w:rsidR="00DC493B" w:rsidRPr="00DC493B" w:rsidRDefault="00DC493B">
      <w:pPr>
        <w:rPr>
          <w:rFonts w:asciiTheme="majorHAnsi" w:hAnsiTheme="majorHAnsi"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4346652"/>
            <wp:effectExtent l="19050" t="0" r="3175" b="0"/>
            <wp:docPr id="1" name="Рисунок 1" descr="http://nagualspb.ru/wp-content/uploads/2020/03/maxres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gualspb.ru/wp-content/uploads/2020/03/maxresdefault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proofErr w:type="gramStart"/>
      <w:r w:rsidRPr="00DC493B">
        <w:rPr>
          <w:rFonts w:asciiTheme="majorHAnsi" w:hAnsiTheme="majorHAnsi"/>
          <w:sz w:val="36"/>
          <w:szCs w:val="36"/>
        </w:rPr>
        <w:t>Самостоятельное</w:t>
      </w:r>
      <w:proofErr w:type="gramEnd"/>
      <w:r w:rsidRPr="00DC493B">
        <w:rPr>
          <w:rFonts w:asciiTheme="majorHAnsi" w:hAnsiTheme="majorHAnsi"/>
          <w:sz w:val="36"/>
          <w:szCs w:val="36"/>
        </w:rPr>
        <w:t xml:space="preserve"> изучения 4 блоков. Доступ к информации на протяжении 4 месяцев. Доступ в электронную библиотеку.</w:t>
      </w:r>
    </w:p>
    <w:p w:rsidR="00DC493B" w:rsidRPr="00DC493B" w:rsidRDefault="00547B6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1.Знакомство с воском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 xml:space="preserve">2.Необходимые инструменты 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3.Техника безопасности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 xml:space="preserve">4.Чакры 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5.Эгрегоры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6.Защиты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7.Выды негатива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lastRenderedPageBreak/>
        <w:t>8.Утилизация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9.Заговоры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10.Диагностика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11.Трактовка отливок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>12.Чистка детей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  <w:r w:rsidRPr="00DC493B">
        <w:rPr>
          <w:rFonts w:asciiTheme="majorHAnsi" w:hAnsiTheme="majorHAnsi"/>
          <w:sz w:val="36"/>
          <w:szCs w:val="36"/>
        </w:rPr>
        <w:t xml:space="preserve">13.Наполнение </w:t>
      </w:r>
    </w:p>
    <w:p w:rsidR="00DC493B" w:rsidRPr="00DC493B" w:rsidRDefault="00DC493B">
      <w:pPr>
        <w:rPr>
          <w:rFonts w:asciiTheme="majorHAnsi" w:hAnsiTheme="majorHAnsi"/>
          <w:sz w:val="36"/>
          <w:szCs w:val="36"/>
        </w:rPr>
      </w:pPr>
    </w:p>
    <w:sectPr w:rsidR="00DC493B" w:rsidRPr="00DC493B" w:rsidSect="00C4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3B"/>
    <w:rsid w:val="00547B6A"/>
    <w:rsid w:val="009B63F8"/>
    <w:rsid w:val="00C43FFD"/>
    <w:rsid w:val="00DC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2023-03-21T10:00:00Z</dcterms:created>
  <dcterms:modified xsi:type="dcterms:W3CDTF">2023-03-21T10:00:00Z</dcterms:modified>
</cp:coreProperties>
</file>